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01" w:rsidRPr="008D3D07" w:rsidRDefault="00A05101" w:rsidP="008D3D07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D3D07">
        <w:rPr>
          <w:b/>
          <w:bCs/>
          <w:color w:val="000000"/>
          <w:sz w:val="28"/>
          <w:szCs w:val="28"/>
        </w:rPr>
        <w:t>ПЕРЕЧНИ ПРАВОВЫХ АКТОВ,</w:t>
      </w:r>
    </w:p>
    <w:p w:rsidR="00A05101" w:rsidRPr="008D3D07" w:rsidRDefault="00A05101" w:rsidP="008D3D07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8D3D07">
        <w:rPr>
          <w:b/>
          <w:bCs/>
          <w:color w:val="000000"/>
          <w:sz w:val="28"/>
          <w:szCs w:val="28"/>
        </w:rPr>
        <w:t>СОДЕРЖАЩИХ</w:t>
      </w:r>
      <w:proofErr w:type="gramEnd"/>
      <w:r w:rsidRPr="008D3D07">
        <w:rPr>
          <w:b/>
          <w:bCs/>
          <w:color w:val="000000"/>
          <w:sz w:val="28"/>
          <w:szCs w:val="28"/>
        </w:rPr>
        <w:t xml:space="preserve"> ОБЯЗАТЕЛЬНЫЕ ТРЕБОВАНИЯ,</w:t>
      </w:r>
    </w:p>
    <w:p w:rsidR="00A05101" w:rsidRPr="008D3D07" w:rsidRDefault="00A05101" w:rsidP="008D3D07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8D3D07">
        <w:rPr>
          <w:b/>
          <w:bCs/>
          <w:color w:val="000000"/>
          <w:sz w:val="28"/>
          <w:szCs w:val="28"/>
        </w:rPr>
        <w:t>СОБЛЮДЕНИЕ</w:t>
      </w:r>
      <w:proofErr w:type="gramEnd"/>
      <w:r w:rsidRPr="008D3D07">
        <w:rPr>
          <w:b/>
          <w:bCs/>
          <w:color w:val="000000"/>
          <w:sz w:val="28"/>
          <w:szCs w:val="28"/>
        </w:rPr>
        <w:t xml:space="preserve"> КОТОРЫХ ОЦЕНИВАЕТСЯ ПРИ ОСУЩЕСТВЛЕНИИ</w:t>
      </w:r>
      <w:r w:rsidR="008D3D07">
        <w:rPr>
          <w:b/>
          <w:bCs/>
          <w:color w:val="000000"/>
          <w:sz w:val="28"/>
          <w:szCs w:val="28"/>
        </w:rPr>
        <w:t xml:space="preserve"> </w:t>
      </w:r>
      <w:r w:rsidRPr="008D3D07">
        <w:rPr>
          <w:b/>
          <w:bCs/>
          <w:color w:val="000000"/>
          <w:sz w:val="28"/>
          <w:szCs w:val="28"/>
        </w:rPr>
        <w:t>КОНТРОЛЬНО-НАДЗОРНЫХ ПОЛНОМОЧИЙ ФЕДЕРАЛЬНЫМИ ОРГАНАМИ</w:t>
      </w:r>
      <w:r w:rsidR="008D3D07">
        <w:rPr>
          <w:b/>
          <w:bCs/>
          <w:color w:val="000000"/>
          <w:sz w:val="28"/>
          <w:szCs w:val="28"/>
        </w:rPr>
        <w:t xml:space="preserve"> </w:t>
      </w:r>
      <w:r w:rsidRPr="008D3D07">
        <w:rPr>
          <w:b/>
          <w:bCs/>
          <w:color w:val="000000"/>
          <w:sz w:val="28"/>
          <w:szCs w:val="28"/>
        </w:rPr>
        <w:t>ИСПОЛНИТЕЛЬНОЙ ВЛАСТИ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8D3D07">
        <w:rPr>
          <w:color w:val="000000"/>
          <w:sz w:val="28"/>
          <w:szCs w:val="28"/>
        </w:rPr>
        <w:t>В соответствии с</w:t>
      </w:r>
      <w:r w:rsidR="008D3D07">
        <w:rPr>
          <w:color w:val="000000"/>
          <w:sz w:val="28"/>
          <w:szCs w:val="28"/>
        </w:rPr>
        <w:t xml:space="preserve"> </w:t>
      </w:r>
      <w:hyperlink r:id="rId4" w:anchor="dst100067" w:history="1">
        <w:r w:rsidRPr="008D3D07">
          <w:rPr>
            <w:rStyle w:val="a4"/>
            <w:color w:val="1A0DAB"/>
            <w:sz w:val="28"/>
            <w:szCs w:val="28"/>
          </w:rPr>
          <w:t>ч. 5 ст. 8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 w:rsidRPr="008D3D07">
        <w:rPr>
          <w:color w:val="000000"/>
          <w:sz w:val="28"/>
          <w:szCs w:val="28"/>
        </w:rPr>
        <w:t xml:space="preserve"> государственной власти с текстами действующих нормативных правовых актов.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8D3D07">
        <w:rPr>
          <w:color w:val="000000"/>
          <w:sz w:val="28"/>
          <w:szCs w:val="28"/>
        </w:rPr>
        <w:t>На основании</w:t>
      </w:r>
      <w:r w:rsidR="008D3D07">
        <w:rPr>
          <w:color w:val="000000"/>
          <w:sz w:val="28"/>
          <w:szCs w:val="28"/>
        </w:rPr>
        <w:t xml:space="preserve"> </w:t>
      </w:r>
      <w:hyperlink r:id="rId5" w:anchor="dst100515" w:history="1">
        <w:r w:rsidRPr="008D3D07">
          <w:rPr>
            <w:rStyle w:val="a4"/>
            <w:color w:val="1A0DAB"/>
            <w:sz w:val="28"/>
            <w:szCs w:val="28"/>
          </w:rPr>
          <w:t>п. 3 ч. 3 ст. 46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D3D07">
        <w:rPr>
          <w:color w:val="000000"/>
          <w:sz w:val="28"/>
          <w:szCs w:val="28"/>
        </w:rPr>
        <w:t>Схожее положение содержится в</w:t>
      </w:r>
      <w:r w:rsidR="008D3D07">
        <w:rPr>
          <w:color w:val="000000"/>
          <w:sz w:val="28"/>
          <w:szCs w:val="28"/>
        </w:rPr>
        <w:t xml:space="preserve"> </w:t>
      </w:r>
      <w:hyperlink r:id="rId6" w:anchor="dst386" w:history="1">
        <w:r w:rsidRPr="008D3D07">
          <w:rPr>
            <w:rStyle w:val="a4"/>
            <w:color w:val="1A0DAB"/>
            <w:sz w:val="28"/>
            <w:szCs w:val="28"/>
          </w:rPr>
          <w:t>п. 1 ч. 2 ст. 8.2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D3D07">
        <w:rPr>
          <w:color w:val="000000"/>
          <w:sz w:val="28"/>
          <w:szCs w:val="28"/>
        </w:rPr>
        <w:t>Сведения в отношении нормативных правовых актов (их отдельных положений), содержащих обязательные требования, включенных в перечни,</w:t>
      </w:r>
      <w:r w:rsidR="008D3D07">
        <w:rPr>
          <w:color w:val="000000"/>
          <w:sz w:val="28"/>
          <w:szCs w:val="28"/>
        </w:rPr>
        <w:t xml:space="preserve"> </w:t>
      </w:r>
      <w:hyperlink r:id="rId7" w:anchor="dst2" w:history="1">
        <w:r w:rsidRPr="008D3D07">
          <w:rPr>
            <w:rStyle w:val="a4"/>
            <w:color w:val="1A0DAB"/>
            <w:sz w:val="28"/>
            <w:szCs w:val="28"/>
          </w:rPr>
          <w:t>подлежат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D3D07">
        <w:rPr>
          <w:color w:val="000000"/>
          <w:sz w:val="28"/>
          <w:szCs w:val="28"/>
        </w:rPr>
        <w:t xml:space="preserve">Ознакомиться со сводным планом </w:t>
      </w:r>
      <w:proofErr w:type="gramStart"/>
      <w:r w:rsidRPr="008D3D07">
        <w:rPr>
          <w:color w:val="000000"/>
          <w:sz w:val="28"/>
          <w:szCs w:val="28"/>
        </w:rPr>
        <w:t>проведения плановых проверок субъектов предпринимательства</w:t>
      </w:r>
      <w:proofErr w:type="gramEnd"/>
      <w:r w:rsidRPr="008D3D07">
        <w:rPr>
          <w:color w:val="000000"/>
          <w:sz w:val="28"/>
          <w:szCs w:val="28"/>
        </w:rPr>
        <w:t xml:space="preserve"> можно на официальном сайте Генеральной прокуратуры РФ по адресу:</w:t>
      </w:r>
      <w:r w:rsidR="008D3D07">
        <w:rPr>
          <w:color w:val="000000"/>
          <w:sz w:val="28"/>
          <w:szCs w:val="28"/>
        </w:rPr>
        <w:t xml:space="preserve"> </w:t>
      </w:r>
      <w:hyperlink r:id="rId8" w:tgtFrame="_blank" w:history="1">
        <w:r w:rsidRPr="008D3D07">
          <w:rPr>
            <w:rStyle w:val="a4"/>
            <w:color w:val="1A0DAB"/>
            <w:sz w:val="28"/>
            <w:szCs w:val="28"/>
          </w:rPr>
          <w:t>https://epp.genproc.gov.ru/web/gprf/activity/consolidated-audit-plan/ul-ip</w:t>
        </w:r>
      </w:hyperlink>
      <w:r w:rsidRPr="008D3D07">
        <w:rPr>
          <w:color w:val="000000"/>
          <w:sz w:val="28"/>
          <w:szCs w:val="28"/>
        </w:rPr>
        <w:t>. Единый реестр проверок см. по адресу:</w:t>
      </w:r>
      <w:r w:rsidR="008D3D07">
        <w:rPr>
          <w:color w:val="000000"/>
          <w:sz w:val="28"/>
          <w:szCs w:val="28"/>
        </w:rPr>
        <w:t xml:space="preserve"> </w:t>
      </w:r>
      <w:hyperlink r:id="rId9" w:tgtFrame="_blank" w:history="1">
        <w:r w:rsidRPr="008D3D07">
          <w:rPr>
            <w:rStyle w:val="a4"/>
            <w:color w:val="1A0DAB"/>
            <w:sz w:val="28"/>
            <w:szCs w:val="28"/>
          </w:rPr>
          <w:t>https://proverki.gov.ru/</w:t>
        </w:r>
      </w:hyperlink>
      <w:r w:rsidRPr="008D3D07">
        <w:rPr>
          <w:color w:val="000000"/>
          <w:sz w:val="28"/>
          <w:szCs w:val="28"/>
        </w:rPr>
        <w:t>.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8D3D07">
        <w:rPr>
          <w:color w:val="000000"/>
          <w:sz w:val="28"/>
          <w:szCs w:val="28"/>
        </w:rPr>
        <w:t>В соответствии с</w:t>
      </w:r>
      <w:r w:rsidR="008D3D07">
        <w:rPr>
          <w:color w:val="000000"/>
          <w:sz w:val="28"/>
          <w:szCs w:val="28"/>
        </w:rPr>
        <w:t xml:space="preserve"> </w:t>
      </w:r>
      <w:hyperlink r:id="rId10" w:anchor="dst100106" w:history="1">
        <w:r w:rsidRPr="008D3D07">
          <w:rPr>
            <w:rStyle w:val="a4"/>
            <w:color w:val="1A0DAB"/>
            <w:sz w:val="28"/>
            <w:szCs w:val="28"/>
          </w:rPr>
          <w:t>ч. 1 ст. 15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 xml:space="preserve">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</w:t>
      </w:r>
      <w:r w:rsidRPr="008D3D07">
        <w:rPr>
          <w:color w:val="000000"/>
          <w:sz w:val="28"/>
          <w:szCs w:val="28"/>
        </w:rPr>
        <w:lastRenderedPageBreak/>
        <w:t>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</w:t>
      </w:r>
      <w:proofErr w:type="gramEnd"/>
      <w:r w:rsidRPr="008D3D07">
        <w:rPr>
          <w:color w:val="000000"/>
          <w:sz w:val="28"/>
          <w:szCs w:val="28"/>
        </w:rPr>
        <w:t xml:space="preserve"> содержащих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1" w:anchor="dst100107" w:history="1">
        <w:r w:rsidRPr="008D3D07">
          <w:rPr>
            <w:rStyle w:val="a4"/>
            <w:color w:val="1A0DAB"/>
            <w:sz w:val="28"/>
            <w:szCs w:val="28"/>
          </w:rPr>
          <w:t>не допускается</w:t>
        </w:r>
      </w:hyperlink>
      <w:r w:rsidRPr="008D3D07">
        <w:rPr>
          <w:color w:val="000000"/>
          <w:sz w:val="28"/>
          <w:szCs w:val="28"/>
        </w:rPr>
        <w:t> 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</w:t>
      </w:r>
      <w:r w:rsidR="008D3D07">
        <w:rPr>
          <w:color w:val="000000"/>
          <w:sz w:val="28"/>
          <w:szCs w:val="28"/>
        </w:rPr>
        <w:t xml:space="preserve"> </w:t>
      </w:r>
      <w:hyperlink r:id="rId12" w:anchor="dst100019" w:history="1">
        <w:r w:rsidRPr="008D3D07">
          <w:rPr>
            <w:rStyle w:val="a4"/>
            <w:color w:val="1A0DAB"/>
            <w:sz w:val="28"/>
            <w:szCs w:val="28"/>
          </w:rPr>
          <w:t>перечень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актов, в отношении которых указанные положения не применяются.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D3D07">
        <w:rPr>
          <w:rStyle w:val="a5"/>
          <w:color w:val="000000"/>
          <w:sz w:val="28"/>
          <w:szCs w:val="28"/>
        </w:rPr>
        <w:t xml:space="preserve">Также </w:t>
      </w:r>
      <w:proofErr w:type="gramStart"/>
      <w:r w:rsidRPr="008D3D07">
        <w:rPr>
          <w:rStyle w:val="a5"/>
          <w:color w:val="000000"/>
          <w:sz w:val="28"/>
          <w:szCs w:val="28"/>
        </w:rPr>
        <w:t>см</w:t>
      </w:r>
      <w:proofErr w:type="gramEnd"/>
      <w:r w:rsidRPr="008D3D07">
        <w:rPr>
          <w:rStyle w:val="a5"/>
          <w:color w:val="000000"/>
          <w:sz w:val="28"/>
          <w:szCs w:val="28"/>
        </w:rPr>
        <w:t>.: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D3D07">
        <w:rPr>
          <w:color w:val="000000"/>
          <w:sz w:val="28"/>
          <w:szCs w:val="28"/>
        </w:rPr>
        <w:t>-</w:t>
      </w:r>
      <w:r w:rsidR="008D3D07">
        <w:rPr>
          <w:color w:val="000000"/>
          <w:sz w:val="28"/>
          <w:szCs w:val="28"/>
        </w:rPr>
        <w:t xml:space="preserve"> </w:t>
      </w:r>
      <w:hyperlink r:id="rId13" w:anchor="dst100012" w:history="1">
        <w:r w:rsidRPr="008D3D07">
          <w:rPr>
            <w:rStyle w:val="a4"/>
            <w:color w:val="1A0DAB"/>
            <w:sz w:val="28"/>
            <w:szCs w:val="28"/>
          </w:rPr>
          <w:t>Правила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D3D07">
        <w:rPr>
          <w:color w:val="000000"/>
          <w:sz w:val="28"/>
          <w:szCs w:val="28"/>
        </w:rPr>
        <w:t>-</w:t>
      </w:r>
      <w:r w:rsidR="008D3D07">
        <w:rPr>
          <w:color w:val="000000"/>
          <w:sz w:val="28"/>
          <w:szCs w:val="28"/>
        </w:rPr>
        <w:t xml:space="preserve"> </w:t>
      </w:r>
      <w:hyperlink r:id="rId14" w:anchor="dst100009" w:history="1">
        <w:r w:rsidRPr="008D3D07">
          <w:rPr>
            <w:rStyle w:val="a4"/>
            <w:color w:val="1A0DAB"/>
            <w:sz w:val="28"/>
            <w:szCs w:val="28"/>
          </w:rPr>
          <w:t>форму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A05101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8D3D07">
        <w:rPr>
          <w:color w:val="000000"/>
          <w:sz w:val="28"/>
          <w:szCs w:val="28"/>
        </w:rPr>
        <w:t>-</w:t>
      </w:r>
      <w:r w:rsidR="008D3D07">
        <w:rPr>
          <w:color w:val="000000"/>
          <w:sz w:val="28"/>
          <w:szCs w:val="28"/>
        </w:rPr>
        <w:t xml:space="preserve"> </w:t>
      </w:r>
      <w:hyperlink r:id="rId15" w:anchor="dst100002" w:history="1">
        <w:r w:rsidRPr="008D3D07">
          <w:rPr>
            <w:rStyle w:val="a4"/>
            <w:color w:val="1A0DAB"/>
            <w:sz w:val="28"/>
            <w:szCs w:val="28"/>
          </w:rPr>
          <w:t>перечень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>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080049" w:rsidRPr="008D3D07" w:rsidRDefault="00A05101" w:rsidP="008D3D07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D3D07">
        <w:rPr>
          <w:color w:val="000000"/>
          <w:sz w:val="28"/>
          <w:szCs w:val="28"/>
        </w:rPr>
        <w:t>-</w:t>
      </w:r>
      <w:r w:rsidR="008D3D07">
        <w:rPr>
          <w:color w:val="000000"/>
          <w:sz w:val="28"/>
          <w:szCs w:val="28"/>
        </w:rPr>
        <w:t xml:space="preserve"> </w:t>
      </w:r>
      <w:hyperlink r:id="rId16" w:anchor="dst100007" w:history="1">
        <w:r w:rsidRPr="008D3D07">
          <w:rPr>
            <w:rStyle w:val="a4"/>
            <w:color w:val="1A0DAB"/>
            <w:sz w:val="28"/>
            <w:szCs w:val="28"/>
          </w:rPr>
          <w:t>перечень</w:t>
        </w:r>
      </w:hyperlink>
      <w:r w:rsidR="008D3D07">
        <w:rPr>
          <w:color w:val="000000"/>
          <w:sz w:val="28"/>
          <w:szCs w:val="28"/>
        </w:rPr>
        <w:t xml:space="preserve"> </w:t>
      </w:r>
      <w:r w:rsidRPr="008D3D07">
        <w:rPr>
          <w:color w:val="000000"/>
          <w:sz w:val="28"/>
          <w:szCs w:val="28"/>
        </w:rPr>
        <w:t xml:space="preserve">видов государственного контроля (надзора), в </w:t>
      </w:r>
      <w:proofErr w:type="gramStart"/>
      <w:r w:rsidRPr="008D3D07">
        <w:rPr>
          <w:color w:val="000000"/>
          <w:sz w:val="28"/>
          <w:szCs w:val="28"/>
        </w:rPr>
        <w:t>рамках</w:t>
      </w:r>
      <w:proofErr w:type="gramEnd"/>
      <w:r w:rsidRPr="008D3D07">
        <w:rPr>
          <w:color w:val="000000"/>
          <w:sz w:val="28"/>
          <w:szCs w:val="28"/>
        </w:rPr>
        <w:t xml:space="preserve">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 </w:t>
      </w:r>
      <w:proofErr w:type="gramStart"/>
      <w:r w:rsidRPr="008D3D07">
        <w:rPr>
          <w:color w:val="000000"/>
          <w:sz w:val="28"/>
          <w:szCs w:val="28"/>
        </w:rPr>
        <w:t>3340-р).</w:t>
      </w:r>
      <w:proofErr w:type="gramEnd"/>
    </w:p>
    <w:sectPr w:rsidR="00080049" w:rsidRPr="008D3D07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101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014"/>
    <w:rsid w:val="0042316F"/>
    <w:rsid w:val="0042425E"/>
    <w:rsid w:val="00424360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3D07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101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101"/>
    <w:rPr>
      <w:color w:val="0000FF"/>
      <w:u w:val="single"/>
    </w:rPr>
  </w:style>
  <w:style w:type="character" w:styleId="a5">
    <w:name w:val="Strong"/>
    <w:basedOn w:val="a0"/>
    <w:uiPriority w:val="22"/>
    <w:qFormat/>
    <w:rsid w:val="00A05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activity/consolidated-audit-plan/ul-ip" TargetMode="External"/><Relationship Id="rId13" Type="http://schemas.openxmlformats.org/officeDocument/2006/relationships/hyperlink" Target="https://www.consultant.ru/document/cons_doc_LAW_397387/0d8ebc05edf90bb1135ba9676ea34443ec4d9d4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7387/0d8ebc05edf90bb1135ba9676ea34443ec4d9d4e/" TargetMode="External"/><Relationship Id="rId12" Type="http://schemas.openxmlformats.org/officeDocument/2006/relationships/hyperlink" Target="https://www.consultant.ru/document/cons_doc_LAW_444162/92ba61f82d68f03bd38491d0347194c0780cb72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28452/9d36cbb68632a2ea2d10f13399a394c9cdc213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0637/b836bbb2b2795f5b6bc7ca430945ed7efc4fec82/" TargetMode="External"/><Relationship Id="rId11" Type="http://schemas.openxmlformats.org/officeDocument/2006/relationships/hyperlink" Target="https://www.consultant.ru/document/cons_doc_LAW_427417/095fef444b1da28e664ab10ba8974ade32e754de/" TargetMode="External"/><Relationship Id="rId5" Type="http://schemas.openxmlformats.org/officeDocument/2006/relationships/hyperlink" Target="https://www.consultant.ru/document/cons_doc_LAW_422308/3daa94cc9926e2e565b1a25e159aa46822c39d84/" TargetMode="External"/><Relationship Id="rId15" Type="http://schemas.openxmlformats.org/officeDocument/2006/relationships/hyperlink" Target="https://www.consultant.ru/document/cons_doc_LAW_328547/" TargetMode="External"/><Relationship Id="rId10" Type="http://schemas.openxmlformats.org/officeDocument/2006/relationships/hyperlink" Target="https://www.consultant.ru/document/cons_doc_LAW_427417/095fef444b1da28e664ab10ba8974ade32e754de/" TargetMode="External"/><Relationship Id="rId4" Type="http://schemas.openxmlformats.org/officeDocument/2006/relationships/hyperlink" Target="https://www.consultant.ru/document/cons_doc_LAW_427417/d8ebf0d500ef9aa2fb85d5b5f3407bb2ed8910d4/" TargetMode="External"/><Relationship Id="rId9" Type="http://schemas.openxmlformats.org/officeDocument/2006/relationships/hyperlink" Target="https://proverki.gov.ru/" TargetMode="External"/><Relationship Id="rId14" Type="http://schemas.openxmlformats.org/officeDocument/2006/relationships/hyperlink" Target="https://www.consultant.ru/document/cons_doc_LAW_372302/c3b1c21489ae5ab7c837b11f36b88c1ad9805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918</Words>
  <Characters>5239</Characters>
  <Application>Microsoft Office Word</Application>
  <DocSecurity>0</DocSecurity>
  <Lines>43</Lines>
  <Paragraphs>12</Paragraphs>
  <ScaleCrop>false</ScaleCrop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sheino-2</cp:lastModifiedBy>
  <cp:revision>2</cp:revision>
  <dcterms:created xsi:type="dcterms:W3CDTF">2025-03-12T07:48:00Z</dcterms:created>
  <dcterms:modified xsi:type="dcterms:W3CDTF">2025-03-12T07:48:00Z</dcterms:modified>
</cp:coreProperties>
</file>